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7E" w:rsidRPr="00C13EA8" w:rsidRDefault="00CB0A7E" w:rsidP="00CB0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EA8">
        <w:rPr>
          <w:rFonts w:ascii="Times New Roman" w:hAnsi="Times New Roman" w:cs="Times New Roman"/>
          <w:sz w:val="24"/>
          <w:szCs w:val="24"/>
        </w:rPr>
        <w:t>ГОДИШЕН ДОКЛАД ЗА ДЕЙНОСТТА, ИЗГОТВЕН ПО РЕДА НА ЧЛ.40, АЛ.2 ОТ ЗЮЛНЦ НА НЧ „ДЕНЧО С</w:t>
      </w:r>
      <w:r>
        <w:rPr>
          <w:rFonts w:ascii="Times New Roman" w:hAnsi="Times New Roman" w:cs="Times New Roman"/>
          <w:sz w:val="24"/>
          <w:szCs w:val="24"/>
        </w:rPr>
        <w:t>ЛАВОВ-1900“, С. ГАНЧОВЕЦ ЗА 2023</w:t>
      </w:r>
      <w:r w:rsidRPr="00C13EA8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CB0A7E" w:rsidRPr="00C13EA8" w:rsidRDefault="00CB0A7E" w:rsidP="00CB0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п</w:t>
      </w:r>
      <w:r w:rsidR="000F6178">
        <w:rPr>
          <w:rFonts w:ascii="Times New Roman" w:hAnsi="Times New Roman" w:cs="Times New Roman"/>
          <w:sz w:val="24"/>
          <w:szCs w:val="24"/>
        </w:rPr>
        <w:t>риет с протокол № 2 / 16.03.2024</w:t>
      </w:r>
      <w:r w:rsidRPr="00C13EA8">
        <w:rPr>
          <w:rFonts w:ascii="Times New Roman" w:hAnsi="Times New Roman" w:cs="Times New Roman"/>
          <w:sz w:val="24"/>
          <w:szCs w:val="24"/>
        </w:rPr>
        <w:t xml:space="preserve"> г. /</w:t>
      </w:r>
    </w:p>
    <w:p w:rsidR="00CB0A7E" w:rsidRPr="00C13EA8" w:rsidRDefault="00CB0A7E" w:rsidP="00CB0A7E">
      <w:pPr>
        <w:pStyle w:val="a3"/>
        <w:numPr>
          <w:ilvl w:val="0"/>
          <w:numId w:val="1"/>
        </w:numPr>
        <w:ind w:left="142" w:right="-426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13EA8">
        <w:rPr>
          <w:rFonts w:ascii="Times New Roman" w:hAnsi="Times New Roman" w:cs="Times New Roman"/>
          <w:sz w:val="24"/>
          <w:szCs w:val="24"/>
        </w:rPr>
        <w:t>ОБЩА ИНФОРМАЦИЯ</w:t>
      </w:r>
    </w:p>
    <w:p w:rsidR="00CB0A7E" w:rsidRPr="004C4A08" w:rsidRDefault="00CB0A7E" w:rsidP="00CB0A7E">
      <w:pPr>
        <w:pStyle w:val="a3"/>
        <w:ind w:left="0" w:right="-426"/>
        <w:rPr>
          <w:rFonts w:ascii="Times New Roman" w:hAnsi="Times New Roman" w:cs="Times New Roman"/>
          <w:sz w:val="24"/>
          <w:szCs w:val="24"/>
        </w:rPr>
      </w:pPr>
    </w:p>
    <w:p w:rsidR="00CB0A7E" w:rsidRPr="004C4A08" w:rsidRDefault="00CB0A7E" w:rsidP="00CB0A7E">
      <w:pPr>
        <w:pStyle w:val="a3"/>
        <w:spacing w:after="0"/>
        <w:ind w:left="142" w:right="-42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C4A08">
        <w:rPr>
          <w:rFonts w:ascii="Times New Roman" w:hAnsi="Times New Roman" w:cs="Times New Roman"/>
          <w:sz w:val="24"/>
          <w:szCs w:val="24"/>
        </w:rPr>
        <w:t xml:space="preserve">НЧ „Денчо Славов-1900“, с. Ганчовец е регистрирано в Габровски Окръжен Съд по фирмено дело № 1088 / 1997 г. , БУЛСТАТ 000210810. Пререгистрирано е в Агенция по вписванията с регистрационен № 20190311154247 през 2019 година , като юридическо лице с нестопанска цел. Същото е регистрирано и в Регистъра на народните читалища към Министерството на културата под № 2456. Читалището е със седалище и адрес на управление в с. Ганчовец, ул. „Христо Дряновски“ №1, общ. Дряново, </w:t>
      </w:r>
      <w:proofErr w:type="spellStart"/>
      <w:r w:rsidRPr="004C4A0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4C4A08">
        <w:rPr>
          <w:rFonts w:ascii="Times New Roman" w:hAnsi="Times New Roman" w:cs="Times New Roman"/>
          <w:sz w:val="24"/>
          <w:szCs w:val="24"/>
        </w:rPr>
        <w:t>. Габрово.</w:t>
      </w:r>
    </w:p>
    <w:p w:rsidR="00CB0A7E" w:rsidRPr="004C4A08" w:rsidRDefault="00CB0A7E" w:rsidP="00CB0A7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4A08">
        <w:rPr>
          <w:rFonts w:ascii="Times New Roman" w:hAnsi="Times New Roman" w:cs="Times New Roman"/>
          <w:sz w:val="24"/>
          <w:szCs w:val="24"/>
        </w:rPr>
        <w:t xml:space="preserve">Върховен орган на читалището през годината бе общото събрание . </w:t>
      </w:r>
      <w:r>
        <w:rPr>
          <w:rFonts w:ascii="Times New Roman" w:hAnsi="Times New Roman" w:cs="Times New Roman"/>
          <w:sz w:val="24"/>
          <w:szCs w:val="24"/>
        </w:rPr>
        <w:t>И през 2023</w:t>
      </w:r>
      <w:r w:rsidRPr="004C4A08">
        <w:rPr>
          <w:rFonts w:ascii="Times New Roman" w:hAnsi="Times New Roman" w:cs="Times New Roman"/>
          <w:sz w:val="24"/>
          <w:szCs w:val="24"/>
        </w:rPr>
        <w:t xml:space="preserve"> година читалището продължи да работи, да дава своя принос за облика на селото, за запазване и предаване на местните традиции и обичаи и празници на идващите поколения и да популяризира и развива съвременни форми за работа с деца и възрастни за постигането на поставените основни цел: Развитие и обогатяване на културния живот; развитие на социалната дейност; разширяване на знанията на живущите в селото и приобщаването им към ценностите и постиженията на науката, изкуството и културата; възпитаване и утвърждаване на национално самосъзнание; осигуряване на достъп до информация; запазване, обогатяване и развитие на народните обичаи и традиции. Създаване на условия за развитие и изява на творческите способности на младото поколение без оглед на социална и етническа принадлежност; </w:t>
      </w:r>
    </w:p>
    <w:p w:rsidR="00CB0A7E" w:rsidRPr="004C4A08" w:rsidRDefault="00CB0A7E" w:rsidP="00CB0A7E">
      <w:pPr>
        <w:spacing w:after="0" w:line="240" w:lineRule="auto"/>
        <w:ind w:left="142" w:right="-42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A08">
        <w:rPr>
          <w:rFonts w:ascii="Times New Roman" w:hAnsi="Times New Roman" w:cs="Times New Roman"/>
          <w:sz w:val="24"/>
          <w:szCs w:val="24"/>
        </w:rPr>
        <w:t>За постигане на своите цели и задачи Читалището извършва основни дейности като: Уреждане  и поддържане  на общодостъпна библиотека, читалня както и създаване на информационна мрежа; развитие и подпомагане на любителското художествено творчество; функциониране на клубове, кръжоци, празненства, концерти, чествания и младежки дейности; събиране и разпространение на материали за родния край; създаване и съхранение на музейна сбирка; предоставяне на компютърни и интернет услуги; к</w:t>
      </w:r>
      <w:r w:rsidRPr="004C4A08">
        <w:rPr>
          <w:rFonts w:ascii="Times New Roman" w:hAnsi="Times New Roman" w:cs="Times New Roman"/>
          <w:color w:val="000000"/>
          <w:sz w:val="24"/>
          <w:szCs w:val="24"/>
          <w:shd w:val="clear" w:color="auto" w:fill="FAFCFD"/>
        </w:rPr>
        <w:t>андидатстване, разработване и реализиране на проекти; провеждан на фестивали</w:t>
      </w:r>
    </w:p>
    <w:p w:rsidR="00CB0A7E" w:rsidRPr="004C4A08" w:rsidRDefault="00CB0A7E" w:rsidP="00CB0A7E">
      <w:pPr>
        <w:spacing w:after="0" w:line="240" w:lineRule="auto"/>
        <w:ind w:left="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A08">
        <w:rPr>
          <w:rFonts w:ascii="Times New Roman" w:hAnsi="Times New Roman" w:cs="Times New Roman"/>
          <w:sz w:val="24"/>
          <w:szCs w:val="24"/>
        </w:rPr>
        <w:t>Читалището се сдружава за постигане на своите цели, за провеждане на съвместни дейности и инициативи при условията и по реда на Закона за народните читалища.</w:t>
      </w:r>
    </w:p>
    <w:p w:rsidR="00CB0A7E" w:rsidRPr="00C13EA8" w:rsidRDefault="00CB0A7E" w:rsidP="00CB0A7E">
      <w:pPr>
        <w:spacing w:after="0" w:line="240" w:lineRule="auto"/>
        <w:ind w:left="142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A7E" w:rsidRPr="00C13EA8" w:rsidRDefault="00CB0A7E" w:rsidP="00CB0A7E">
      <w:pPr>
        <w:spacing w:after="0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A7E" w:rsidRDefault="00CB0A7E" w:rsidP="00CB0A7E">
      <w:pPr>
        <w:pStyle w:val="a3"/>
        <w:numPr>
          <w:ilvl w:val="0"/>
          <w:numId w:val="1"/>
        </w:numPr>
        <w:spacing w:after="0" w:line="240" w:lineRule="auto"/>
        <w:ind w:left="142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EA8">
        <w:rPr>
          <w:rFonts w:ascii="Times New Roman" w:hAnsi="Times New Roman" w:cs="Times New Roman"/>
          <w:sz w:val="24"/>
          <w:szCs w:val="24"/>
        </w:rPr>
        <w:t>ИНФОРМАЦИЯ ЗА СЪЩЕСТВЕНИТЕ ДЕЙНОСТИ И ИЗРАЗХОД</w:t>
      </w:r>
      <w:r>
        <w:rPr>
          <w:rFonts w:ascii="Times New Roman" w:hAnsi="Times New Roman" w:cs="Times New Roman"/>
          <w:sz w:val="24"/>
          <w:szCs w:val="24"/>
        </w:rPr>
        <w:t>ВАНИТЕ ЗА ТЯХ СРЕДСТВА ПРЕЗ 2023</w:t>
      </w:r>
      <w:r w:rsidRPr="00C13EA8">
        <w:rPr>
          <w:rFonts w:ascii="Times New Roman" w:hAnsi="Times New Roman" w:cs="Times New Roman"/>
          <w:sz w:val="24"/>
          <w:szCs w:val="24"/>
        </w:rPr>
        <w:t xml:space="preserve"> ГОДИНА.</w:t>
      </w:r>
      <w:r w:rsidRPr="00C13EA8">
        <w:rPr>
          <w:rFonts w:ascii="Times New Roman" w:hAnsi="Times New Roman" w:cs="Times New Roman"/>
          <w:sz w:val="24"/>
          <w:szCs w:val="24"/>
        </w:rPr>
        <w:tab/>
      </w:r>
    </w:p>
    <w:p w:rsidR="00CB0A7E" w:rsidRPr="00C13EA8" w:rsidRDefault="00CB0A7E" w:rsidP="00CB0A7E">
      <w:pPr>
        <w:pStyle w:val="a3"/>
        <w:spacing w:after="0" w:line="240" w:lineRule="auto"/>
        <w:ind w:left="142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B0A7E" w:rsidRPr="00C13EA8" w:rsidRDefault="00CB0A7E" w:rsidP="00CB0A7E">
      <w:pPr>
        <w:pStyle w:val="a3"/>
        <w:spacing w:after="0" w:line="240" w:lineRule="auto"/>
        <w:ind w:left="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C13EA8">
        <w:rPr>
          <w:rFonts w:ascii="Times New Roman" w:hAnsi="Times New Roman" w:cs="Times New Roman"/>
          <w:sz w:val="24"/>
          <w:szCs w:val="24"/>
        </w:rPr>
        <w:t xml:space="preserve">Докладът за дейността на Народно читалище „Денчо Славов-1900“ с. Ганчовец отчита изпълнението на дейностите по Годишната програма за развитие на читалищната дейност, разработена в изпълнение на чл. 26а, ал.2 от Закона за народните читалища, културния календар и внесените </w:t>
      </w:r>
      <w:r>
        <w:rPr>
          <w:rFonts w:ascii="Times New Roman" w:hAnsi="Times New Roman" w:cs="Times New Roman"/>
          <w:sz w:val="24"/>
          <w:szCs w:val="24"/>
        </w:rPr>
        <w:t>отчети за дейността му през 2023</w:t>
      </w:r>
      <w:r w:rsidRPr="00C13EA8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13EA8">
        <w:rPr>
          <w:rFonts w:ascii="Times New Roman" w:hAnsi="Times New Roman" w:cs="Times New Roman"/>
          <w:sz w:val="24"/>
          <w:szCs w:val="24"/>
        </w:rPr>
        <w:t xml:space="preserve">ина. Дейността на читалището е съпричастна с целият обществен и културен живот, който кипи в с. Ганчовец и общината. НЧ „Денчо Славов-1900“ винаги е било един от партньорите на ръководството на общината в областта на културата. Традиция е заедно да се подготвят и провеждат утвърдените празници и мероприятия. Поддържането, обогатяването и развитието на любителското художествено творчество, активната библиотечна дейност, провеждането на фестивали и социалната ангажираност бяха в основната дейност през отчетния период.  В библиотечната дейност продължи работата по реализиране на основните и задачи – пълноценно </w:t>
      </w:r>
      <w:r w:rsidRPr="00C13EA8">
        <w:rPr>
          <w:rFonts w:ascii="Times New Roman" w:hAnsi="Times New Roman" w:cs="Times New Roman"/>
          <w:sz w:val="24"/>
          <w:szCs w:val="24"/>
        </w:rPr>
        <w:lastRenderedPageBreak/>
        <w:t>обслужване на читателите, обогатяване съдържанието на организираните културни и образователни прояви, увеличение</w:t>
      </w:r>
      <w:r>
        <w:rPr>
          <w:rFonts w:ascii="Times New Roman" w:hAnsi="Times New Roman" w:cs="Times New Roman"/>
          <w:sz w:val="24"/>
          <w:szCs w:val="24"/>
        </w:rPr>
        <w:t xml:space="preserve"> на библиотечния фонд. През 2023</w:t>
      </w:r>
      <w:r w:rsidRPr="00C13EA8">
        <w:rPr>
          <w:rFonts w:ascii="Times New Roman" w:hAnsi="Times New Roman" w:cs="Times New Roman"/>
          <w:sz w:val="24"/>
          <w:szCs w:val="24"/>
        </w:rPr>
        <w:t xml:space="preserve"> година читалището кандидатства и беше одобрено по проект „Българските библиотеки-съвременни центрове за четене и информираност“ към Министерството</w:t>
      </w:r>
      <w:r>
        <w:rPr>
          <w:rFonts w:ascii="Times New Roman" w:hAnsi="Times New Roman" w:cs="Times New Roman"/>
          <w:sz w:val="24"/>
          <w:szCs w:val="24"/>
        </w:rPr>
        <w:t xml:space="preserve"> на културата“. Бяха закупени </w:t>
      </w:r>
      <w:r w:rsidRPr="00C13EA8">
        <w:rPr>
          <w:rFonts w:ascii="Times New Roman" w:hAnsi="Times New Roman" w:cs="Times New Roman"/>
          <w:sz w:val="24"/>
          <w:szCs w:val="24"/>
        </w:rPr>
        <w:t xml:space="preserve"> нови </w:t>
      </w:r>
      <w:r>
        <w:rPr>
          <w:rFonts w:ascii="Times New Roman" w:hAnsi="Times New Roman" w:cs="Times New Roman"/>
          <w:sz w:val="24"/>
          <w:szCs w:val="24"/>
        </w:rPr>
        <w:t>книги по проекта. В края на 2023</w:t>
      </w:r>
      <w:r w:rsidRPr="00C13EA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библиотечния фонд наброява 9659</w:t>
      </w:r>
      <w:r w:rsidRPr="00C13EA8">
        <w:rPr>
          <w:rFonts w:ascii="Times New Roman" w:hAnsi="Times New Roman" w:cs="Times New Roman"/>
          <w:sz w:val="24"/>
          <w:szCs w:val="24"/>
        </w:rPr>
        <w:t xml:space="preserve"> тома книги.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EA8">
        <w:rPr>
          <w:rFonts w:ascii="Times New Roman" w:hAnsi="Times New Roman" w:cs="Times New Roman"/>
          <w:sz w:val="24"/>
          <w:szCs w:val="24"/>
        </w:rPr>
        <w:t>И през тази година в библиотеката се организираха и проведоха творчески срещи и други събития – витрини и годишнини на писатели, представяне на книги, творчески срещи с литературни критици и писатели.</w:t>
      </w:r>
    </w:p>
    <w:p w:rsidR="00CB0A7E" w:rsidRPr="002A264F" w:rsidRDefault="00CB0A7E" w:rsidP="00CB0A7E">
      <w:pPr>
        <w:pStyle w:val="a3"/>
        <w:spacing w:after="0" w:line="240" w:lineRule="auto"/>
        <w:ind w:left="142" w:right="-426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ab/>
        <w:t>Читалището ни е живата връзка на населението и подрастващите с нематериалното културно наследство. През своето 120 годишно съществуване то се утвърди като активен участник в съхранението и популяризирането на българското. В съвременни условия, то продължава да осъществява активен диалог, да участва в процеса на издирването на характерните за нашето населено място обичаи, песни, танци, да насърчава предаването им към следващите поколения. С многообразието на традициите се осъществява живата връзка на поколенията и родовете с миналото и естествен мост към бъдещето.</w:t>
      </w:r>
    </w:p>
    <w:p w:rsidR="00CB0A7E" w:rsidRPr="002A264F" w:rsidRDefault="00CB0A7E" w:rsidP="00CB0A7E">
      <w:pPr>
        <w:pStyle w:val="a3"/>
        <w:spacing w:after="0" w:line="240" w:lineRule="auto"/>
        <w:ind w:left="142" w:right="-426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Гордост за нас вече години наред са ФГ „</w:t>
      </w:r>
      <w:proofErr w:type="spellStart"/>
      <w:r w:rsidRPr="002A264F">
        <w:rPr>
          <w:rFonts w:cstheme="minorHAnsi"/>
          <w:sz w:val="24"/>
          <w:szCs w:val="24"/>
        </w:rPr>
        <w:t>Ганчовските</w:t>
      </w:r>
      <w:proofErr w:type="spellEnd"/>
      <w:r w:rsidRPr="002A264F">
        <w:rPr>
          <w:rFonts w:cstheme="minorHAnsi"/>
          <w:sz w:val="24"/>
          <w:szCs w:val="24"/>
        </w:rPr>
        <w:t xml:space="preserve"> снахи“ , КНХ „</w:t>
      </w:r>
      <w:proofErr w:type="spellStart"/>
      <w:r w:rsidRPr="002A264F">
        <w:rPr>
          <w:rFonts w:cstheme="minorHAnsi"/>
          <w:sz w:val="24"/>
          <w:szCs w:val="24"/>
        </w:rPr>
        <w:t>Ороигралец</w:t>
      </w:r>
      <w:proofErr w:type="spellEnd"/>
      <w:r w:rsidRPr="002A264F">
        <w:rPr>
          <w:rFonts w:cstheme="minorHAnsi"/>
          <w:sz w:val="24"/>
          <w:szCs w:val="24"/>
        </w:rPr>
        <w:t>“ ,вокалната и театралната група към читалището. Участията им в местни и общински празници вече са се превърнали в традиция. Различните по характер и мащаби участия в международни, национални и регионални фестивали и концерти, както и традиционни празници засилват интереса не само към фолклора и традициите, но и към селището ни. Благодарни сме на това, че възрастта не е порок и жените от групата идват с желание и заедно работим, за това да пазим песенното богатство на селото ни. Носители сме на бронзови, сребърни и златни отличия. За отчетния период участията са : ФГ „</w:t>
      </w:r>
      <w:proofErr w:type="spellStart"/>
      <w:r w:rsidRPr="002A264F">
        <w:rPr>
          <w:rFonts w:cstheme="minorHAnsi"/>
          <w:sz w:val="24"/>
          <w:szCs w:val="24"/>
        </w:rPr>
        <w:t>Ганчовските</w:t>
      </w:r>
      <w:proofErr w:type="spellEnd"/>
      <w:r w:rsidRPr="002A264F">
        <w:rPr>
          <w:rFonts w:cstheme="minorHAnsi"/>
          <w:sz w:val="24"/>
          <w:szCs w:val="24"/>
        </w:rPr>
        <w:t xml:space="preserve"> снахи“  и вокалната група – 22 участия; КНХ „</w:t>
      </w:r>
      <w:proofErr w:type="spellStart"/>
      <w:r w:rsidRPr="002A264F">
        <w:rPr>
          <w:rFonts w:cstheme="minorHAnsi"/>
          <w:sz w:val="24"/>
          <w:szCs w:val="24"/>
        </w:rPr>
        <w:t>Ороигралец</w:t>
      </w:r>
      <w:proofErr w:type="spellEnd"/>
      <w:r w:rsidRPr="002A264F">
        <w:rPr>
          <w:rFonts w:cstheme="minorHAnsi"/>
          <w:sz w:val="24"/>
          <w:szCs w:val="24"/>
        </w:rPr>
        <w:t xml:space="preserve">“ -  18 участия, индивидуални изпълнения – 3 </w:t>
      </w:r>
      <w:proofErr w:type="spellStart"/>
      <w:r w:rsidRPr="002A264F">
        <w:rPr>
          <w:rFonts w:cstheme="minorHAnsi"/>
          <w:sz w:val="24"/>
          <w:szCs w:val="24"/>
        </w:rPr>
        <w:t>участия,театралната</w:t>
      </w:r>
      <w:proofErr w:type="spellEnd"/>
      <w:r w:rsidRPr="002A264F">
        <w:rPr>
          <w:rFonts w:cstheme="minorHAnsi"/>
          <w:sz w:val="24"/>
          <w:szCs w:val="24"/>
        </w:rPr>
        <w:t xml:space="preserve"> гупа-1 изпълнение.  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b/>
          <w:sz w:val="24"/>
          <w:szCs w:val="24"/>
        </w:rPr>
        <w:t>ФГ  „</w:t>
      </w:r>
      <w:proofErr w:type="spellStart"/>
      <w:r w:rsidRPr="002A264F">
        <w:rPr>
          <w:rFonts w:cstheme="minorHAnsi"/>
          <w:b/>
          <w:sz w:val="24"/>
          <w:szCs w:val="24"/>
        </w:rPr>
        <w:t>Ганчовските</w:t>
      </w:r>
      <w:proofErr w:type="spellEnd"/>
      <w:r w:rsidRPr="002A264F">
        <w:rPr>
          <w:rFonts w:cstheme="minorHAnsi"/>
          <w:b/>
          <w:sz w:val="24"/>
          <w:szCs w:val="24"/>
        </w:rPr>
        <w:t xml:space="preserve"> снахи”:</w:t>
      </w:r>
      <w:r w:rsidRPr="002A264F">
        <w:rPr>
          <w:rFonts w:cstheme="minorHAnsi"/>
          <w:sz w:val="24"/>
          <w:szCs w:val="24"/>
        </w:rPr>
        <w:tab/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 -02.03.2023 г. Участие в </w:t>
      </w:r>
      <w:r w:rsidRPr="002A264F">
        <w:rPr>
          <w:rFonts w:cstheme="minorHAnsi"/>
          <w:sz w:val="24"/>
          <w:szCs w:val="24"/>
          <w:lang w:val="en-US"/>
        </w:rPr>
        <w:t>II</w:t>
      </w:r>
      <w:r w:rsidRPr="002A264F">
        <w:rPr>
          <w:rFonts w:cstheme="minorHAnsi"/>
          <w:sz w:val="24"/>
          <w:szCs w:val="24"/>
        </w:rPr>
        <w:t xml:space="preserve"> фестивал на народната песен и свирня „Като жива вода“- трето място.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-03.03.2023г.- Участие в тържеството за Трети март в </w:t>
      </w:r>
      <w:proofErr w:type="spellStart"/>
      <w:r w:rsidRPr="002A264F">
        <w:rPr>
          <w:rFonts w:cstheme="minorHAnsi"/>
          <w:sz w:val="24"/>
          <w:szCs w:val="24"/>
        </w:rPr>
        <w:t>с.Ганчовец</w:t>
      </w:r>
      <w:proofErr w:type="spellEnd"/>
      <w:r w:rsidRPr="002A264F">
        <w:rPr>
          <w:rFonts w:cstheme="minorHAnsi"/>
          <w:sz w:val="24"/>
          <w:szCs w:val="24"/>
        </w:rPr>
        <w:t>.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 </w:t>
      </w:r>
      <w:r w:rsidRPr="002A264F">
        <w:rPr>
          <w:rFonts w:cstheme="minorHAnsi"/>
          <w:sz w:val="24"/>
          <w:szCs w:val="24"/>
          <w:lang w:val="en-US"/>
        </w:rPr>
        <w:t>-</w:t>
      </w:r>
      <w:r w:rsidRPr="002A264F">
        <w:rPr>
          <w:rFonts w:cstheme="minorHAnsi"/>
          <w:sz w:val="24"/>
          <w:szCs w:val="24"/>
        </w:rPr>
        <w:t xml:space="preserve">07.05.2023 г. – Участие в единадесети национален фолклорен конкурс „Заблеяло ми </w:t>
      </w:r>
      <w:proofErr w:type="gramStart"/>
      <w:r w:rsidRPr="002A264F">
        <w:rPr>
          <w:rFonts w:cstheme="minorHAnsi"/>
          <w:sz w:val="24"/>
          <w:szCs w:val="24"/>
        </w:rPr>
        <w:t>агънце“ –</w:t>
      </w:r>
      <w:proofErr w:type="gramEnd"/>
      <w:r w:rsidRPr="002A264F">
        <w:rPr>
          <w:rFonts w:cstheme="minorHAnsi"/>
          <w:sz w:val="24"/>
          <w:szCs w:val="24"/>
        </w:rPr>
        <w:t xml:space="preserve"> грамота за отлично представяне.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A264F">
        <w:rPr>
          <w:rFonts w:cstheme="minorHAnsi"/>
          <w:sz w:val="24"/>
          <w:szCs w:val="24"/>
        </w:rPr>
        <w:t xml:space="preserve">  -12.</w:t>
      </w:r>
      <w:r w:rsidRPr="002A264F">
        <w:rPr>
          <w:rFonts w:cstheme="minorHAnsi"/>
          <w:sz w:val="24"/>
          <w:szCs w:val="24"/>
          <w:lang w:val="en-US"/>
        </w:rPr>
        <w:t>05</w:t>
      </w:r>
      <w:r w:rsidRPr="002A264F">
        <w:rPr>
          <w:rFonts w:cstheme="minorHAnsi"/>
          <w:sz w:val="24"/>
          <w:szCs w:val="24"/>
        </w:rPr>
        <w:t>.2023 г. – Участие   в Х</w:t>
      </w:r>
      <w:r w:rsidRPr="002A264F">
        <w:rPr>
          <w:rFonts w:cstheme="minorHAnsi"/>
          <w:sz w:val="24"/>
          <w:szCs w:val="24"/>
          <w:lang w:val="en-US"/>
        </w:rPr>
        <w:t>III</w:t>
      </w:r>
      <w:r w:rsidRPr="002A264F">
        <w:rPr>
          <w:rFonts w:cstheme="minorHAnsi"/>
          <w:sz w:val="24"/>
          <w:szCs w:val="24"/>
        </w:rPr>
        <w:t xml:space="preserve"> Български национален шампионат по фолклор „Евро фолк 2021“ – грамота, диплом и сребърен медал; грамота на ръководителя за съществения принос при съхранение и развитие на българските традиционни народни изкуства</w:t>
      </w:r>
      <w:r w:rsidRPr="002A264F">
        <w:rPr>
          <w:rFonts w:cstheme="minorHAnsi"/>
          <w:sz w:val="24"/>
          <w:szCs w:val="24"/>
          <w:lang w:val="en-US"/>
        </w:rPr>
        <w:t xml:space="preserve">                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  <w:lang w:val="en-US"/>
        </w:rPr>
        <w:t xml:space="preserve"> </w:t>
      </w:r>
      <w:r w:rsidRPr="002A264F">
        <w:rPr>
          <w:rFonts w:cstheme="minorHAnsi"/>
          <w:sz w:val="24"/>
          <w:szCs w:val="24"/>
        </w:rPr>
        <w:t xml:space="preserve">-12.05.2023 г.  -  Участие в </w:t>
      </w:r>
      <w:r w:rsidRPr="002A264F">
        <w:rPr>
          <w:rFonts w:cstheme="minorHAnsi"/>
          <w:sz w:val="24"/>
          <w:szCs w:val="24"/>
          <w:lang w:val="en-US"/>
        </w:rPr>
        <w:t>XXVI</w:t>
      </w:r>
      <w:r w:rsidRPr="002A264F">
        <w:rPr>
          <w:rFonts w:cstheme="minorHAnsi"/>
          <w:sz w:val="24"/>
          <w:szCs w:val="24"/>
        </w:rPr>
        <w:t xml:space="preserve"> Старопланински събор Балкан фолк 2023 - почетна грамота за носител на почетния знак; диплом за съществен принос при съхранение и развитие на българските традиционни народни изкуства; препоръка за участие в Европейският  шампионат по фолклор „Евро фолк“ в Несебър и Слънчев бряг. свидетелство за достойно и с високи художествени стойности представяне на водения от Александра </w:t>
      </w:r>
      <w:proofErr w:type="spellStart"/>
      <w:r w:rsidRPr="002A264F">
        <w:rPr>
          <w:rFonts w:cstheme="minorHAnsi"/>
          <w:sz w:val="24"/>
          <w:szCs w:val="24"/>
        </w:rPr>
        <w:t>Киселкова</w:t>
      </w:r>
      <w:proofErr w:type="spellEnd"/>
      <w:r w:rsidRPr="002A264F">
        <w:rPr>
          <w:rFonts w:cstheme="minorHAnsi"/>
          <w:sz w:val="24"/>
          <w:szCs w:val="24"/>
        </w:rPr>
        <w:t xml:space="preserve"> колектив; 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-24.05.2023 г. – Участие в тържеството за 24 май в </w:t>
      </w:r>
      <w:proofErr w:type="spellStart"/>
      <w:r w:rsidRPr="002A264F">
        <w:rPr>
          <w:rFonts w:cstheme="minorHAnsi"/>
          <w:sz w:val="24"/>
          <w:szCs w:val="24"/>
        </w:rPr>
        <w:t>с.Ганчовец</w:t>
      </w:r>
      <w:proofErr w:type="spellEnd"/>
      <w:r w:rsidRPr="002A264F">
        <w:rPr>
          <w:rFonts w:cstheme="minorHAnsi"/>
          <w:sz w:val="24"/>
          <w:szCs w:val="24"/>
        </w:rPr>
        <w:t>.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-26.05.2023 г. - Участие  в Летен събор в гр. Дряново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</w:t>
      </w:r>
      <w:r w:rsidRPr="002A264F">
        <w:rPr>
          <w:rFonts w:cstheme="minorHAnsi"/>
          <w:sz w:val="24"/>
          <w:szCs w:val="24"/>
          <w:lang w:val="en-US"/>
        </w:rPr>
        <w:t>27.05.2023</w:t>
      </w:r>
      <w:r w:rsidRPr="002A264F">
        <w:rPr>
          <w:rFonts w:cstheme="minorHAnsi"/>
          <w:sz w:val="24"/>
          <w:szCs w:val="24"/>
        </w:rPr>
        <w:t xml:space="preserve"> г. - Участие в Седми фолклорен събор „Долна Липница– китка във пролетен ден“ –грамота за участие и вимпел.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-10.06.2023 г. -Участие в </w:t>
      </w:r>
      <w:r w:rsidRPr="002A264F">
        <w:rPr>
          <w:rFonts w:cstheme="minorHAnsi"/>
          <w:sz w:val="24"/>
          <w:szCs w:val="24"/>
          <w:lang w:val="en-US"/>
        </w:rPr>
        <w:t>XXVI</w:t>
      </w:r>
      <w:r w:rsidRPr="002A264F">
        <w:rPr>
          <w:rFonts w:cstheme="minorHAnsi"/>
          <w:sz w:val="24"/>
          <w:szCs w:val="24"/>
        </w:rPr>
        <w:t>-ти фолклорен фестивал „Северняшка китка“ –гр. Павликени-грамота, диплом второ място и сребърен медал.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lastRenderedPageBreak/>
        <w:t xml:space="preserve">-24.06.2023 г.- Участие във </w:t>
      </w:r>
      <w:r w:rsidRPr="002A264F">
        <w:rPr>
          <w:rFonts w:cstheme="minorHAnsi"/>
          <w:sz w:val="24"/>
          <w:szCs w:val="24"/>
          <w:lang w:val="en-US"/>
        </w:rPr>
        <w:t>II</w:t>
      </w:r>
      <w:r w:rsidRPr="002A264F">
        <w:rPr>
          <w:rFonts w:cstheme="minorHAnsi"/>
          <w:sz w:val="24"/>
          <w:szCs w:val="24"/>
        </w:rPr>
        <w:t xml:space="preserve"> НФК ‚От извора на Севера“ – грамота, диплом за връчена Първа награда, вимпел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A264F">
        <w:rPr>
          <w:rFonts w:cstheme="minorHAnsi"/>
          <w:sz w:val="24"/>
          <w:szCs w:val="24"/>
        </w:rPr>
        <w:t>-01.07.2023 г. - Участие в осемнадесети национален събор-надпяване „Авлига пее“ – грамота , диплом втора награда</w:t>
      </w:r>
      <w:r w:rsidRPr="002A264F">
        <w:rPr>
          <w:rFonts w:cstheme="minorHAnsi"/>
          <w:sz w:val="24"/>
          <w:szCs w:val="24"/>
          <w:lang w:val="en-US"/>
        </w:rPr>
        <w:t>.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  <w:lang w:val="en-US"/>
        </w:rPr>
        <w:t xml:space="preserve"> -15.07.2023</w:t>
      </w:r>
      <w:r w:rsidRPr="002A264F">
        <w:rPr>
          <w:rFonts w:cstheme="minorHAnsi"/>
          <w:sz w:val="24"/>
          <w:szCs w:val="24"/>
        </w:rPr>
        <w:t xml:space="preserve"> г. -  Участие на ФГ „</w:t>
      </w:r>
      <w:proofErr w:type="spellStart"/>
      <w:r w:rsidRPr="002A264F">
        <w:rPr>
          <w:rFonts w:cstheme="minorHAnsi"/>
          <w:sz w:val="24"/>
          <w:szCs w:val="24"/>
        </w:rPr>
        <w:t>Ганчовските</w:t>
      </w:r>
      <w:proofErr w:type="spellEnd"/>
      <w:r w:rsidRPr="002A264F">
        <w:rPr>
          <w:rFonts w:cstheme="minorHAnsi"/>
          <w:sz w:val="24"/>
          <w:szCs w:val="24"/>
        </w:rPr>
        <w:t xml:space="preserve"> </w:t>
      </w:r>
      <w:proofErr w:type="gramStart"/>
      <w:r w:rsidRPr="002A264F">
        <w:rPr>
          <w:rFonts w:cstheme="minorHAnsi"/>
          <w:sz w:val="24"/>
          <w:szCs w:val="24"/>
        </w:rPr>
        <w:t xml:space="preserve">снахи“  </w:t>
      </w:r>
      <w:proofErr w:type="gramEnd"/>
      <w:r w:rsidRPr="002A264F">
        <w:rPr>
          <w:rFonts w:cstheme="minorHAnsi"/>
          <w:sz w:val="24"/>
          <w:szCs w:val="24"/>
        </w:rPr>
        <w:t>в национален фолклорен събор „Андъка пее и танцува“ –грамота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 -29.07.2023 г.  – Участие в  </w:t>
      </w:r>
      <w:r w:rsidRPr="002A264F">
        <w:rPr>
          <w:rFonts w:cstheme="minorHAnsi"/>
          <w:sz w:val="24"/>
          <w:szCs w:val="24"/>
          <w:lang w:val="en-US"/>
        </w:rPr>
        <w:t>VIII</w:t>
      </w:r>
      <w:r w:rsidRPr="002A264F">
        <w:rPr>
          <w:rFonts w:cstheme="minorHAnsi"/>
          <w:sz w:val="24"/>
          <w:szCs w:val="24"/>
        </w:rPr>
        <w:t>-ми събор на българското фолклорно богатство „</w:t>
      </w:r>
      <w:proofErr w:type="spellStart"/>
      <w:r w:rsidRPr="002A264F">
        <w:rPr>
          <w:rFonts w:cstheme="minorHAnsi"/>
          <w:sz w:val="24"/>
          <w:szCs w:val="24"/>
        </w:rPr>
        <w:t>Тараклъка</w:t>
      </w:r>
      <w:proofErr w:type="spellEnd"/>
      <w:r w:rsidRPr="002A264F">
        <w:rPr>
          <w:rFonts w:cstheme="minorHAnsi"/>
          <w:sz w:val="24"/>
          <w:szCs w:val="24"/>
        </w:rPr>
        <w:t xml:space="preserve"> пее и танцува“ – грамота,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- 21.07.2023 г.  – Участие във фестивала „</w:t>
      </w:r>
      <w:proofErr w:type="spellStart"/>
      <w:r w:rsidRPr="002A264F">
        <w:rPr>
          <w:rFonts w:cstheme="minorHAnsi"/>
          <w:sz w:val="24"/>
          <w:szCs w:val="24"/>
        </w:rPr>
        <w:t>Киномагия</w:t>
      </w:r>
      <w:proofErr w:type="spellEnd"/>
      <w:r w:rsidRPr="002A264F">
        <w:rPr>
          <w:rFonts w:cstheme="minorHAnsi"/>
          <w:sz w:val="24"/>
          <w:szCs w:val="24"/>
        </w:rPr>
        <w:t>“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- 02.08.2023 г.  – Участие в </w:t>
      </w:r>
      <w:r w:rsidRPr="002A264F">
        <w:rPr>
          <w:rFonts w:cstheme="minorHAnsi"/>
          <w:sz w:val="24"/>
          <w:szCs w:val="24"/>
          <w:lang w:val="en-US"/>
        </w:rPr>
        <w:t xml:space="preserve">XI </w:t>
      </w:r>
      <w:r w:rsidRPr="002A264F">
        <w:rPr>
          <w:rFonts w:cstheme="minorHAnsi"/>
          <w:sz w:val="24"/>
          <w:szCs w:val="24"/>
        </w:rPr>
        <w:t>–ти международен фолклорен фестивал :Фолклорен извор“ – грамота ,трето място и медал.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-19.08.2023 г.– Участие на ФГ „</w:t>
      </w:r>
      <w:proofErr w:type="spellStart"/>
      <w:r w:rsidRPr="002A264F">
        <w:rPr>
          <w:rFonts w:cstheme="minorHAnsi"/>
          <w:sz w:val="24"/>
          <w:szCs w:val="24"/>
        </w:rPr>
        <w:t>Ганчовските</w:t>
      </w:r>
      <w:proofErr w:type="spellEnd"/>
      <w:r w:rsidRPr="002A264F">
        <w:rPr>
          <w:rFonts w:cstheme="minorHAnsi"/>
          <w:sz w:val="24"/>
          <w:szCs w:val="24"/>
        </w:rPr>
        <w:t xml:space="preserve"> снахи“ в Шести </w:t>
      </w:r>
      <w:proofErr w:type="spellStart"/>
      <w:r w:rsidRPr="002A264F">
        <w:rPr>
          <w:rFonts w:cstheme="minorHAnsi"/>
          <w:sz w:val="24"/>
          <w:szCs w:val="24"/>
        </w:rPr>
        <w:t>фолкорен</w:t>
      </w:r>
      <w:proofErr w:type="spellEnd"/>
      <w:r w:rsidRPr="002A264F">
        <w:rPr>
          <w:rFonts w:cstheme="minorHAnsi"/>
          <w:sz w:val="24"/>
          <w:szCs w:val="24"/>
        </w:rPr>
        <w:t xml:space="preserve"> „Празник на Царевицата“ - грамота, диплом първо място и медал.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-26.08.2023 г. .– Участие на ФГ „</w:t>
      </w:r>
      <w:proofErr w:type="spellStart"/>
      <w:r w:rsidRPr="002A264F">
        <w:rPr>
          <w:rFonts w:cstheme="minorHAnsi"/>
          <w:sz w:val="24"/>
          <w:szCs w:val="24"/>
        </w:rPr>
        <w:t>Ганчовските</w:t>
      </w:r>
      <w:proofErr w:type="spellEnd"/>
      <w:r w:rsidRPr="002A264F">
        <w:rPr>
          <w:rFonts w:cstheme="minorHAnsi"/>
          <w:sz w:val="24"/>
          <w:szCs w:val="24"/>
        </w:rPr>
        <w:t xml:space="preserve"> снахи </w:t>
      </w:r>
      <w:r w:rsidRPr="002A264F">
        <w:rPr>
          <w:rFonts w:cstheme="minorHAnsi"/>
          <w:sz w:val="24"/>
          <w:szCs w:val="24"/>
          <w:lang w:val="en-US"/>
        </w:rPr>
        <w:t>IV-</w:t>
      </w:r>
      <w:r w:rsidRPr="002A264F">
        <w:rPr>
          <w:rFonts w:cstheme="minorHAnsi"/>
          <w:sz w:val="24"/>
          <w:szCs w:val="24"/>
        </w:rPr>
        <w:t>ти национален фолклорен събор на народното творчество „От Тимок ди Вит‘‘ – грамота, диплом трето място и медал.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-08.09.2023 г. –Участие във фестивала „Ракия – магия“.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-23.09.2023 г. – Участие Девети Национален фолклорен фестивал „С хоро и песен във Водица всяка есен“ – грамота за отлично представяне, диплом второ място и сребърен медал.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-28.10.2023г.–Участие в Десети музикален фестивал „Празник на кратуната в Гостилица“ – грамота отличен в раздел :Народно песенно творчество“ и грамота за участие и отлично представяне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-17.12.2023 г.-Участие в онлайн </w:t>
      </w:r>
      <w:proofErr w:type="spellStart"/>
      <w:r w:rsidRPr="002A264F">
        <w:rPr>
          <w:rFonts w:cstheme="minorHAnsi"/>
          <w:sz w:val="24"/>
          <w:szCs w:val="24"/>
        </w:rPr>
        <w:t>конкурса„С</w:t>
      </w:r>
      <w:proofErr w:type="spellEnd"/>
      <w:r w:rsidRPr="002A264F">
        <w:rPr>
          <w:rFonts w:cstheme="minorHAnsi"/>
          <w:sz w:val="24"/>
          <w:szCs w:val="24"/>
        </w:rPr>
        <w:t xml:space="preserve"> песните на Коледа“ – грамота, диплом и първа награда, вимпел.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-27.12.2023 г. – Участие на коледното тържество в </w:t>
      </w:r>
      <w:proofErr w:type="spellStart"/>
      <w:r w:rsidRPr="002A264F">
        <w:rPr>
          <w:rFonts w:cstheme="minorHAnsi"/>
          <w:sz w:val="24"/>
          <w:szCs w:val="24"/>
        </w:rPr>
        <w:t>с.Ганчовец</w:t>
      </w:r>
      <w:proofErr w:type="spellEnd"/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264F" w:rsidRDefault="002A264F" w:rsidP="002A264F">
      <w:pPr>
        <w:tabs>
          <w:tab w:val="left" w:pos="851"/>
        </w:tabs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2A264F">
        <w:rPr>
          <w:rFonts w:cstheme="minorHAnsi"/>
          <w:b/>
          <w:sz w:val="24"/>
          <w:szCs w:val="24"/>
        </w:rPr>
        <w:t>Вокална група: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-19.02.2023г. – Участие в тържеството за Васил Левски в с.</w:t>
      </w:r>
      <w:r w:rsidRPr="002A264F">
        <w:rPr>
          <w:rFonts w:cstheme="minorHAnsi"/>
          <w:sz w:val="24"/>
          <w:szCs w:val="24"/>
          <w:lang w:val="en-US"/>
        </w:rPr>
        <w:t xml:space="preserve"> </w:t>
      </w:r>
      <w:r w:rsidRPr="002A264F">
        <w:rPr>
          <w:rFonts w:cstheme="minorHAnsi"/>
          <w:sz w:val="24"/>
          <w:szCs w:val="24"/>
        </w:rPr>
        <w:t xml:space="preserve">Ганчовец  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-03.03.2023г.–Участие с възрожденски песни на тържеството за Трети март в с. Ганчовец.-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  <w:lang w:val="en-US"/>
        </w:rPr>
        <w:t>-24.05.2023г. –</w:t>
      </w:r>
      <w:r w:rsidRPr="002A264F">
        <w:rPr>
          <w:rFonts w:cstheme="minorHAnsi"/>
          <w:sz w:val="24"/>
          <w:szCs w:val="24"/>
        </w:rPr>
        <w:t>Участие в тържеството за 24 май в с. Ганчовец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A264F">
        <w:rPr>
          <w:rFonts w:cstheme="minorHAnsi"/>
          <w:b/>
          <w:sz w:val="24"/>
          <w:szCs w:val="24"/>
        </w:rPr>
        <w:t>КНХ „</w:t>
      </w:r>
      <w:proofErr w:type="spellStart"/>
      <w:r w:rsidRPr="002A264F">
        <w:rPr>
          <w:rFonts w:cstheme="minorHAnsi"/>
          <w:b/>
          <w:sz w:val="24"/>
          <w:szCs w:val="24"/>
        </w:rPr>
        <w:t>Ороигралец</w:t>
      </w:r>
      <w:proofErr w:type="spellEnd"/>
      <w:r w:rsidRPr="002A264F">
        <w:rPr>
          <w:rFonts w:cstheme="minorHAnsi"/>
          <w:b/>
          <w:sz w:val="24"/>
          <w:szCs w:val="24"/>
        </w:rPr>
        <w:t>“ :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-07.05.2023 г. – Участие в десети национален конкурс „Заблеяло ми агънце“ – грамота за отлично представяне.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-12.</w:t>
      </w:r>
      <w:r w:rsidRPr="002A264F">
        <w:rPr>
          <w:rFonts w:cstheme="minorHAnsi"/>
          <w:sz w:val="24"/>
          <w:szCs w:val="24"/>
          <w:lang w:val="en-US"/>
        </w:rPr>
        <w:t>05</w:t>
      </w:r>
      <w:r w:rsidRPr="002A264F">
        <w:rPr>
          <w:rFonts w:cstheme="minorHAnsi"/>
          <w:sz w:val="24"/>
          <w:szCs w:val="24"/>
        </w:rPr>
        <w:t>.2023 г. – Участие на КНХ „</w:t>
      </w:r>
      <w:proofErr w:type="spellStart"/>
      <w:r w:rsidRPr="002A264F">
        <w:rPr>
          <w:rFonts w:cstheme="minorHAnsi"/>
          <w:sz w:val="24"/>
          <w:szCs w:val="24"/>
        </w:rPr>
        <w:t>Ороигралец</w:t>
      </w:r>
      <w:proofErr w:type="spellEnd"/>
      <w:r w:rsidRPr="002A264F">
        <w:rPr>
          <w:rFonts w:cstheme="minorHAnsi"/>
          <w:sz w:val="24"/>
          <w:szCs w:val="24"/>
        </w:rPr>
        <w:t xml:space="preserve">“  в </w:t>
      </w:r>
      <w:r w:rsidRPr="002A264F">
        <w:rPr>
          <w:rFonts w:cstheme="minorHAnsi"/>
          <w:sz w:val="24"/>
          <w:szCs w:val="24"/>
          <w:lang w:val="en-US"/>
        </w:rPr>
        <w:t xml:space="preserve">XIII </w:t>
      </w:r>
      <w:r w:rsidRPr="002A264F">
        <w:rPr>
          <w:rFonts w:cstheme="minorHAnsi"/>
          <w:sz w:val="24"/>
          <w:szCs w:val="24"/>
        </w:rPr>
        <w:t>Български национален шампионат по фолклор „Евро фолк 2023“ –грамота и златен медал.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 -12.05.2023 г.  -  Участие на КНХ „</w:t>
      </w:r>
      <w:proofErr w:type="spellStart"/>
      <w:r w:rsidRPr="002A264F">
        <w:rPr>
          <w:rFonts w:cstheme="minorHAnsi"/>
          <w:sz w:val="24"/>
          <w:szCs w:val="24"/>
        </w:rPr>
        <w:t>Ороигралец</w:t>
      </w:r>
      <w:proofErr w:type="spellEnd"/>
      <w:r w:rsidRPr="002A264F">
        <w:rPr>
          <w:rFonts w:cstheme="minorHAnsi"/>
          <w:sz w:val="24"/>
          <w:szCs w:val="24"/>
        </w:rPr>
        <w:t xml:space="preserve">“  “  в </w:t>
      </w:r>
      <w:r w:rsidRPr="002A264F">
        <w:rPr>
          <w:rFonts w:cstheme="minorHAnsi"/>
          <w:sz w:val="24"/>
          <w:szCs w:val="24"/>
          <w:lang w:val="en-US"/>
        </w:rPr>
        <w:t>XXVI</w:t>
      </w:r>
      <w:r w:rsidRPr="002A264F">
        <w:rPr>
          <w:rFonts w:cstheme="minorHAnsi"/>
          <w:sz w:val="24"/>
          <w:szCs w:val="24"/>
        </w:rPr>
        <w:t xml:space="preserve"> Старопланински събор Балкан фолк 2023- почетна грамота за носител на почетния знак; диплом за съществен принос при съхранение и развитие на българските традиционни народни изкуства; препоръка за участие в Европейският  шампионат по фолклор „Евро фолк“ в </w:t>
      </w:r>
      <w:r w:rsidRPr="002A264F">
        <w:rPr>
          <w:rFonts w:cstheme="minorHAnsi"/>
          <w:sz w:val="24"/>
          <w:szCs w:val="24"/>
          <w:lang w:val="en-US"/>
        </w:rPr>
        <w:t>K</w:t>
      </w:r>
      <w:proofErr w:type="spellStart"/>
      <w:r w:rsidRPr="002A264F">
        <w:rPr>
          <w:rFonts w:cstheme="minorHAnsi"/>
          <w:sz w:val="24"/>
          <w:szCs w:val="24"/>
        </w:rPr>
        <w:t>итен</w:t>
      </w:r>
      <w:proofErr w:type="spellEnd"/>
      <w:r w:rsidRPr="002A264F">
        <w:rPr>
          <w:rFonts w:cstheme="minorHAnsi"/>
          <w:sz w:val="24"/>
          <w:szCs w:val="24"/>
        </w:rPr>
        <w:t xml:space="preserve"> и Царево. Грамота за съществен принос при съхранение и развитие на българските традиционни народни изкуства; свидетелство за достойно и с високи художествени стойности представяне на водения от Димитър Богданов колектив; грамота на „Илиян Николов“ за осъществена приемственост между поколенията.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 -26.05.2023 г. – Участие в Пролетен събор в </w:t>
      </w:r>
      <w:proofErr w:type="spellStart"/>
      <w:r w:rsidRPr="002A264F">
        <w:rPr>
          <w:rFonts w:cstheme="minorHAnsi"/>
          <w:sz w:val="24"/>
          <w:szCs w:val="24"/>
        </w:rPr>
        <w:t>гр.Дряново</w:t>
      </w:r>
      <w:proofErr w:type="spellEnd"/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A264F">
        <w:rPr>
          <w:rFonts w:cstheme="minorHAnsi"/>
          <w:sz w:val="24"/>
          <w:szCs w:val="24"/>
        </w:rPr>
        <w:lastRenderedPageBreak/>
        <w:t xml:space="preserve"> -27.05.2023 г. – Участие в Седми фолклорен събор „Долна Липница – китка в пролетен ден“ грамота 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 -10.06.2023 г. -  Участие в </w:t>
      </w:r>
      <w:r w:rsidRPr="002A264F">
        <w:rPr>
          <w:rFonts w:cstheme="minorHAnsi"/>
          <w:sz w:val="24"/>
          <w:szCs w:val="24"/>
          <w:lang w:val="en-US"/>
        </w:rPr>
        <w:t>XXVI</w:t>
      </w:r>
      <w:r w:rsidRPr="002A264F">
        <w:rPr>
          <w:rFonts w:cstheme="minorHAnsi"/>
          <w:sz w:val="24"/>
          <w:szCs w:val="24"/>
        </w:rPr>
        <w:t>-ти фолклорен фестивал „Северняшка китка“ –гр. Павликени – грамота, диплом второ място и сребърен медал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-17.06.2023г – Участие в Единадесети Национален фестивал „Фолклорна Броеница“ – диплом.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-30.06.2023г. – Участие в празника за автентичен фолклор „От Извора“ Янтра 2023г. –грамота.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-15.07.2023г. – Участие в национален събор „Андъка пее и танцува“ –грамота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-29.07.2023 г.  – Участие в  </w:t>
      </w:r>
      <w:r w:rsidRPr="002A264F">
        <w:rPr>
          <w:rFonts w:cstheme="minorHAnsi"/>
          <w:sz w:val="24"/>
          <w:szCs w:val="24"/>
          <w:lang w:val="en-US"/>
        </w:rPr>
        <w:t>VIII</w:t>
      </w:r>
      <w:r w:rsidRPr="002A264F">
        <w:rPr>
          <w:rFonts w:cstheme="minorHAnsi"/>
          <w:sz w:val="24"/>
          <w:szCs w:val="24"/>
        </w:rPr>
        <w:t>-ми събор на българското фолклорно богатство „</w:t>
      </w:r>
      <w:proofErr w:type="spellStart"/>
      <w:r w:rsidRPr="002A264F">
        <w:rPr>
          <w:rFonts w:cstheme="minorHAnsi"/>
          <w:sz w:val="24"/>
          <w:szCs w:val="24"/>
        </w:rPr>
        <w:t>Тараклъка</w:t>
      </w:r>
      <w:proofErr w:type="spellEnd"/>
      <w:r w:rsidRPr="002A264F">
        <w:rPr>
          <w:rFonts w:cstheme="minorHAnsi"/>
          <w:sz w:val="24"/>
          <w:szCs w:val="24"/>
        </w:rPr>
        <w:t xml:space="preserve"> пее и танцува“ – грамота, диплом и поощрение ..</w:t>
      </w:r>
      <w:r w:rsidRPr="002A264F">
        <w:rPr>
          <w:rFonts w:cstheme="minorHAnsi"/>
          <w:sz w:val="24"/>
          <w:szCs w:val="24"/>
          <w:lang w:val="en-US"/>
        </w:rPr>
        <w:t xml:space="preserve">   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-02.08.2023 г. – Участие в Единадесети международен фолклорен фестивал „Фолклорен извор“- грамота ,трето място и медал.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-19.08.2023 г. – Участие в Шести фолклорен „Празник на Царевицата“ – грамота, първа награда и медал.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-26.08.2023 г. – Участие в Четвърти национален фолклорен събор на народното творчество „От Тимок до Вита“ – грамота, трето място и медал.</w:t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-01-03.09.2023 г.- Участие е „Евро фолк2023“ </w:t>
      </w:r>
      <w:proofErr w:type="spellStart"/>
      <w:r w:rsidRPr="002A264F">
        <w:rPr>
          <w:rFonts w:cstheme="minorHAnsi"/>
          <w:sz w:val="24"/>
          <w:szCs w:val="24"/>
        </w:rPr>
        <w:t>гр.Китен</w:t>
      </w:r>
      <w:proofErr w:type="spellEnd"/>
      <w:r w:rsidRPr="002A264F">
        <w:rPr>
          <w:rFonts w:cstheme="minorHAnsi"/>
          <w:sz w:val="24"/>
          <w:szCs w:val="24"/>
        </w:rPr>
        <w:t>-грамота.</w:t>
      </w:r>
      <w:r w:rsidRPr="002A264F">
        <w:rPr>
          <w:rFonts w:cstheme="minorHAnsi"/>
          <w:sz w:val="24"/>
          <w:szCs w:val="24"/>
        </w:rPr>
        <w:tab/>
      </w:r>
    </w:p>
    <w:p w:rsidR="002A264F" w:rsidRPr="002A264F" w:rsidRDefault="002A264F" w:rsidP="002A264F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-08.09.2023 г. – Участие във фестивал „Ракия – магия“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-24.09.2023 г. – Участие в Девети Национален фолклорен фестивал „С хоро и песен във Водица всяка есен“ – грамота, трето място и медал.</w:t>
      </w: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-01.10.2023 г. Участие в Пети национален фестивал на клубове за народни хора „Хоро се вие край река Янтра“ – грамота.</w:t>
      </w:r>
    </w:p>
    <w:p w:rsid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-28.10.2023 г. –Участие в Десети музикален фестивал „Празник на кратуната“ – грамота за отлично представяне грамота за отличен в раздела „танцово изкуство“ и грамота за отлично ръководство на преподавателя.</w:t>
      </w:r>
    </w:p>
    <w:p w:rsid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A264F">
        <w:rPr>
          <w:rFonts w:cstheme="minorHAnsi"/>
          <w:b/>
          <w:sz w:val="24"/>
          <w:szCs w:val="24"/>
        </w:rPr>
        <w:t>Театрална група:</w:t>
      </w:r>
    </w:p>
    <w:p w:rsid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A264F" w:rsidRPr="002A264F" w:rsidRDefault="002A264F" w:rsidP="002A264F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 xml:space="preserve">-26.11.2023 г – премиера на пиесата „Рейс“ в големият салон на </w:t>
      </w:r>
      <w:proofErr w:type="spellStart"/>
      <w:r w:rsidRPr="002A264F">
        <w:rPr>
          <w:rFonts w:cstheme="minorHAnsi"/>
          <w:sz w:val="24"/>
          <w:szCs w:val="24"/>
        </w:rPr>
        <w:t>читалишето</w:t>
      </w:r>
      <w:proofErr w:type="spellEnd"/>
      <w:r w:rsidRPr="002A264F">
        <w:rPr>
          <w:rFonts w:cstheme="minorHAnsi"/>
          <w:sz w:val="24"/>
          <w:szCs w:val="24"/>
        </w:rPr>
        <w:t xml:space="preserve"> в </w:t>
      </w:r>
      <w:proofErr w:type="spellStart"/>
      <w:r w:rsidRPr="002A264F">
        <w:rPr>
          <w:rFonts w:cstheme="minorHAnsi"/>
          <w:sz w:val="24"/>
          <w:szCs w:val="24"/>
        </w:rPr>
        <w:t>с.Ганчовец</w:t>
      </w:r>
      <w:proofErr w:type="spellEnd"/>
      <w:r>
        <w:rPr>
          <w:rFonts w:cstheme="minorHAnsi"/>
          <w:sz w:val="24"/>
          <w:szCs w:val="24"/>
        </w:rPr>
        <w:t>.</w:t>
      </w:r>
    </w:p>
    <w:p w:rsidR="002A264F" w:rsidRPr="002A264F" w:rsidRDefault="002A264F" w:rsidP="00CB0A7E">
      <w:pPr>
        <w:pStyle w:val="a3"/>
        <w:spacing w:after="0" w:line="240" w:lineRule="auto"/>
        <w:ind w:left="142" w:right="-426"/>
        <w:jc w:val="both"/>
        <w:rPr>
          <w:rFonts w:cstheme="minorHAnsi"/>
          <w:sz w:val="24"/>
          <w:szCs w:val="24"/>
        </w:rPr>
      </w:pPr>
    </w:p>
    <w:p w:rsidR="00CB0A7E" w:rsidRPr="002A264F" w:rsidRDefault="00CB0A7E" w:rsidP="000F6178">
      <w:pPr>
        <w:pStyle w:val="a3"/>
        <w:spacing w:after="0" w:line="240" w:lineRule="auto"/>
        <w:ind w:left="142" w:right="-426"/>
        <w:jc w:val="both"/>
        <w:rPr>
          <w:rFonts w:cstheme="minorHAnsi"/>
          <w:sz w:val="24"/>
          <w:szCs w:val="24"/>
        </w:rPr>
      </w:pPr>
      <w:r w:rsidRPr="002A264F">
        <w:rPr>
          <w:rFonts w:cstheme="minorHAnsi"/>
          <w:sz w:val="24"/>
          <w:szCs w:val="24"/>
        </w:rPr>
        <w:t>В читалището функцио</w:t>
      </w:r>
      <w:r w:rsidR="002A264F">
        <w:rPr>
          <w:rFonts w:cstheme="minorHAnsi"/>
          <w:sz w:val="24"/>
          <w:szCs w:val="24"/>
        </w:rPr>
        <w:t>нират :</w:t>
      </w:r>
      <w:r w:rsidRPr="002A264F">
        <w:rPr>
          <w:rFonts w:cstheme="minorHAnsi"/>
          <w:sz w:val="24"/>
          <w:szCs w:val="24"/>
        </w:rPr>
        <w:t xml:space="preserve"> Група за пресъздаване на обичаи, Лазарска група, Коледарска група, както и следните клубове: „Приложни изкуства“, “Тенис на маса“, „Туризъм и пътешествия“, „</w:t>
      </w:r>
      <w:r w:rsidR="000F6178" w:rsidRPr="002A264F">
        <w:rPr>
          <w:rFonts w:cstheme="minorHAnsi"/>
          <w:sz w:val="24"/>
          <w:szCs w:val="24"/>
        </w:rPr>
        <w:t>Доброволци в действие</w:t>
      </w:r>
      <w:r w:rsidRPr="002A264F">
        <w:rPr>
          <w:rFonts w:cstheme="minorHAnsi"/>
          <w:sz w:val="24"/>
          <w:szCs w:val="24"/>
        </w:rPr>
        <w:t xml:space="preserve">“, Краезнание““, </w:t>
      </w:r>
      <w:r w:rsidR="000F6178" w:rsidRPr="002A264F">
        <w:rPr>
          <w:rFonts w:cstheme="minorHAnsi"/>
          <w:sz w:val="24"/>
          <w:szCs w:val="24"/>
        </w:rPr>
        <w:t>„Ръчно плетиво и р</w:t>
      </w:r>
      <w:r w:rsidRPr="002A264F">
        <w:rPr>
          <w:rFonts w:cstheme="minorHAnsi"/>
          <w:sz w:val="24"/>
          <w:szCs w:val="24"/>
        </w:rPr>
        <w:t>ъкоделие“, „Английски език“, „</w:t>
      </w:r>
      <w:proofErr w:type="spellStart"/>
      <w:r w:rsidRPr="002A264F">
        <w:rPr>
          <w:rFonts w:cstheme="minorHAnsi"/>
          <w:sz w:val="24"/>
          <w:szCs w:val="24"/>
        </w:rPr>
        <w:t>Паневритмия</w:t>
      </w:r>
      <w:proofErr w:type="spellEnd"/>
      <w:r w:rsidRPr="002A264F">
        <w:rPr>
          <w:rFonts w:cstheme="minorHAnsi"/>
          <w:sz w:val="24"/>
          <w:szCs w:val="24"/>
        </w:rPr>
        <w:t xml:space="preserve">“ </w:t>
      </w:r>
      <w:r w:rsidR="000F6178" w:rsidRPr="002A264F">
        <w:rPr>
          <w:rFonts w:cstheme="minorHAnsi"/>
          <w:sz w:val="24"/>
          <w:szCs w:val="24"/>
        </w:rPr>
        <w:t>, „</w:t>
      </w:r>
      <w:proofErr w:type="spellStart"/>
      <w:r w:rsidR="000F6178" w:rsidRPr="002A264F">
        <w:rPr>
          <w:rFonts w:cstheme="minorHAnsi"/>
          <w:sz w:val="24"/>
          <w:szCs w:val="24"/>
        </w:rPr>
        <w:t>Традиций</w:t>
      </w:r>
      <w:proofErr w:type="spellEnd"/>
      <w:r w:rsidR="000F6178" w:rsidRPr="002A264F">
        <w:rPr>
          <w:rFonts w:cstheme="minorHAnsi"/>
          <w:sz w:val="24"/>
          <w:szCs w:val="24"/>
        </w:rPr>
        <w:t xml:space="preserve"> и етнография</w:t>
      </w:r>
      <w:r w:rsidRPr="002A264F">
        <w:rPr>
          <w:rFonts w:cstheme="minorHAnsi"/>
          <w:sz w:val="24"/>
          <w:szCs w:val="24"/>
        </w:rPr>
        <w:t xml:space="preserve">“, </w:t>
      </w:r>
      <w:r w:rsidR="000F6178" w:rsidRPr="002A264F">
        <w:rPr>
          <w:rFonts w:cstheme="minorHAnsi"/>
          <w:sz w:val="24"/>
          <w:szCs w:val="24"/>
        </w:rPr>
        <w:t xml:space="preserve">„Четем и се забавляваме“, „“Изобразително изкуство“, </w:t>
      </w:r>
      <w:r w:rsidRPr="002A264F">
        <w:rPr>
          <w:rFonts w:cstheme="minorHAnsi"/>
          <w:sz w:val="24"/>
          <w:szCs w:val="24"/>
        </w:rPr>
        <w:t>кино-видео клуб. През летните месеци се организират временни клубове за децата. В тях се рисува, работи с природни материали, чете се и се ограмотяват деца. Играят се спортни игри.</w:t>
      </w:r>
    </w:p>
    <w:p w:rsidR="00CB0A7E" w:rsidRPr="00C13EA8" w:rsidRDefault="00CB0A7E" w:rsidP="00CB0A7E">
      <w:pPr>
        <w:pStyle w:val="a3"/>
        <w:spacing w:after="0" w:line="240" w:lineRule="auto"/>
        <w:ind w:left="142" w:right="-42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13EA8">
        <w:rPr>
          <w:rFonts w:ascii="Times New Roman" w:hAnsi="Times New Roman" w:cs="Times New Roman"/>
          <w:sz w:val="24"/>
          <w:szCs w:val="24"/>
        </w:rPr>
        <w:t xml:space="preserve">Под читалищната стряха се проведоха всички културно-масови мероприятия и прояви заложени и организирани по плана на читалището общински и национални културни календари. Тръгваме от християнските празници  Иванов и Йорданов ден, </w:t>
      </w:r>
      <w:proofErr w:type="spellStart"/>
      <w:r w:rsidRPr="00C13EA8">
        <w:rPr>
          <w:rFonts w:ascii="Times New Roman" w:hAnsi="Times New Roman" w:cs="Times New Roman"/>
          <w:sz w:val="24"/>
          <w:szCs w:val="24"/>
        </w:rPr>
        <w:t>Бабинден</w:t>
      </w:r>
      <w:proofErr w:type="spellEnd"/>
      <w:r w:rsidRPr="00C13EA8">
        <w:rPr>
          <w:rFonts w:ascii="Times New Roman" w:hAnsi="Times New Roman" w:cs="Times New Roman"/>
          <w:sz w:val="24"/>
          <w:szCs w:val="24"/>
        </w:rPr>
        <w:t xml:space="preserve">, Благовещение, Цветница и Великден, Петровден,  Архангелов ден, Никулден, Игнажден, Коледа и др. като  повечето от тях се пресъздадоха от самодейците участници в кръжоците и групите за пресъздаване на обичаи. Чрез самодейните и художествено-творческите групи и състави читалището спомага не само за запазването на това наследство, но и стимулира интегрирането ни в европейския културен обмен. Не е необходимо да изброяваме участията, за изминалата година, защото те наистина са много. Важно е да отбележим, че самодейните състави на читалището във всички свои участия достойно защитават името на </w:t>
      </w:r>
      <w:r w:rsidRPr="00C13EA8">
        <w:rPr>
          <w:rFonts w:ascii="Times New Roman" w:hAnsi="Times New Roman" w:cs="Times New Roman"/>
          <w:sz w:val="24"/>
          <w:szCs w:val="24"/>
        </w:rPr>
        <w:lastRenderedPageBreak/>
        <w:t xml:space="preserve">Народно читалище „Денчо Славов-1900“. За нас се говори с уважение, на база успехите, които сме постигнали. </w:t>
      </w:r>
    </w:p>
    <w:p w:rsidR="00CB0A7E" w:rsidRDefault="00CB0A7E" w:rsidP="00CB0A7E">
      <w:pPr>
        <w:pStyle w:val="a3"/>
        <w:spacing w:after="0" w:line="240" w:lineRule="auto"/>
        <w:ind w:left="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C13EA8">
        <w:rPr>
          <w:rFonts w:ascii="Times New Roman" w:hAnsi="Times New Roman" w:cs="Times New Roman"/>
          <w:sz w:val="24"/>
          <w:szCs w:val="24"/>
        </w:rPr>
        <w:t>Масово е отбелязването на „Трифон Зарезан“, денят на самодееца, празника на мартеницата, националните празници 3-ти март, 24 май,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EA8">
        <w:rPr>
          <w:rFonts w:ascii="Times New Roman" w:hAnsi="Times New Roman" w:cs="Times New Roman"/>
          <w:sz w:val="24"/>
          <w:szCs w:val="24"/>
        </w:rPr>
        <w:t>6 септември, 22 септември, денят на народния будител, Еньовден, денят на възрастните хора и още много други.</w:t>
      </w:r>
    </w:p>
    <w:p w:rsidR="00CB0A7E" w:rsidRPr="00FC1300" w:rsidRDefault="00CB0A7E" w:rsidP="00CB0A7E">
      <w:pPr>
        <w:pStyle w:val="a3"/>
        <w:spacing w:after="0" w:line="240" w:lineRule="auto"/>
        <w:ind w:left="142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Всяка година се провеждат фестивалите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Киномагия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– фестивал на българското кино и </w:t>
      </w:r>
      <w:r w:rsidRPr="00FC1300">
        <w:rPr>
          <w:rFonts w:ascii="Times New Roman" w:hAnsi="Times New Roman" w:cs="Times New Roman"/>
          <w:sz w:val="24"/>
          <w:szCs w:val="24"/>
        </w:rPr>
        <w:t>фестивалът „Ракия-магия“ и всяка следваща година събиращи все повече хора от всички краища на страната и чужбина.</w:t>
      </w:r>
    </w:p>
    <w:p w:rsidR="00CB0A7E" w:rsidRPr="00C13EA8" w:rsidRDefault="00CB0A7E" w:rsidP="00CB0A7E">
      <w:pPr>
        <w:pStyle w:val="a3"/>
        <w:spacing w:after="0" w:line="240" w:lineRule="auto"/>
        <w:ind w:left="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C13EA8">
        <w:rPr>
          <w:rFonts w:ascii="Times New Roman" w:hAnsi="Times New Roman" w:cs="Times New Roman"/>
          <w:sz w:val="24"/>
          <w:szCs w:val="24"/>
        </w:rPr>
        <w:t xml:space="preserve">Празниците на детското творчество и организирането на изложби и концерти са културни събития, които допринасят за добрата социална атмосфера. За 1 юни и Коледа на децата от селото </w:t>
      </w:r>
      <w:r>
        <w:rPr>
          <w:rFonts w:ascii="Times New Roman" w:hAnsi="Times New Roman" w:cs="Times New Roman"/>
          <w:sz w:val="24"/>
          <w:szCs w:val="24"/>
        </w:rPr>
        <w:t>се организират представления и увеселителни игри.</w:t>
      </w:r>
    </w:p>
    <w:p w:rsidR="00CB0A7E" w:rsidRPr="00C13EA8" w:rsidRDefault="00CB0A7E" w:rsidP="00CB0A7E">
      <w:pPr>
        <w:pStyle w:val="a3"/>
        <w:spacing w:after="0" w:line="240" w:lineRule="auto"/>
        <w:ind w:left="142" w:right="-42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13EA8">
        <w:rPr>
          <w:rFonts w:ascii="Times New Roman" w:hAnsi="Times New Roman" w:cs="Times New Roman"/>
          <w:sz w:val="24"/>
          <w:szCs w:val="24"/>
        </w:rPr>
        <w:t xml:space="preserve">През изминалия период читалището се грижеше и за спортния дух :Турнири по тенис на маса, походи, спортни игри, футбол , </w:t>
      </w:r>
      <w:proofErr w:type="spellStart"/>
      <w:r w:rsidRPr="00C13EA8">
        <w:rPr>
          <w:rFonts w:ascii="Times New Roman" w:hAnsi="Times New Roman" w:cs="Times New Roman"/>
          <w:sz w:val="24"/>
          <w:szCs w:val="24"/>
        </w:rPr>
        <w:t>колопоходи</w:t>
      </w:r>
      <w:proofErr w:type="spellEnd"/>
      <w:r w:rsidRPr="00C13EA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B0A7E" w:rsidRPr="00C13EA8" w:rsidRDefault="00CB0A7E" w:rsidP="00CB0A7E">
      <w:pPr>
        <w:pStyle w:val="a3"/>
        <w:spacing w:after="0" w:line="240" w:lineRule="auto"/>
        <w:ind w:left="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C13EA8">
        <w:rPr>
          <w:rFonts w:ascii="Times New Roman" w:hAnsi="Times New Roman" w:cs="Times New Roman"/>
          <w:sz w:val="24"/>
          <w:szCs w:val="24"/>
        </w:rPr>
        <w:t xml:space="preserve">Читалището беше предоставено и на най-малките потребители – децата, където те </w:t>
      </w:r>
      <w:r>
        <w:rPr>
          <w:rFonts w:ascii="Times New Roman" w:hAnsi="Times New Roman" w:cs="Times New Roman"/>
          <w:sz w:val="24"/>
          <w:szCs w:val="24"/>
        </w:rPr>
        <w:t xml:space="preserve">отпразнуваха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рожденн</w:t>
      </w:r>
      <w:r w:rsidRPr="00C13EA8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C13EA8">
        <w:rPr>
          <w:rFonts w:ascii="Times New Roman" w:hAnsi="Times New Roman" w:cs="Times New Roman"/>
          <w:sz w:val="24"/>
          <w:szCs w:val="24"/>
        </w:rPr>
        <w:t xml:space="preserve"> си дни и правеха детски партита.</w:t>
      </w:r>
    </w:p>
    <w:p w:rsidR="00CB0A7E" w:rsidRPr="00C13EA8" w:rsidRDefault="00CB0A7E" w:rsidP="00CB0A7E">
      <w:pPr>
        <w:pStyle w:val="a3"/>
        <w:spacing w:after="0" w:line="240" w:lineRule="auto"/>
        <w:ind w:left="142" w:right="-42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13EA8">
        <w:rPr>
          <w:rFonts w:ascii="Times New Roman" w:hAnsi="Times New Roman" w:cs="Times New Roman"/>
          <w:sz w:val="24"/>
          <w:szCs w:val="24"/>
        </w:rPr>
        <w:t>Най-важният фактор за нас са потребителите и затова мероприятията са насочени към тях и техните потребности. Оценката за изпълнението им е отношението на хората към институцията читалище. Тяхната активност изразяваща се в посещение и участие в различните мероприятия доказват , че тя е добра.</w:t>
      </w:r>
    </w:p>
    <w:p w:rsidR="00CB0A7E" w:rsidRPr="00C13EA8" w:rsidRDefault="00CB0A7E" w:rsidP="00CB0A7E">
      <w:pPr>
        <w:pStyle w:val="a3"/>
        <w:spacing w:after="0" w:line="240" w:lineRule="auto"/>
        <w:ind w:left="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C13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13EA8">
        <w:rPr>
          <w:rFonts w:ascii="Times New Roman" w:hAnsi="Times New Roman" w:cs="Times New Roman"/>
          <w:sz w:val="24"/>
          <w:szCs w:val="24"/>
        </w:rPr>
        <w:t xml:space="preserve">Днес със своята дейност читалището доказва, че е изградено на принципите на доброволността и демократизма и че е </w:t>
      </w:r>
      <w:proofErr w:type="spellStart"/>
      <w:r w:rsidRPr="00C13EA8">
        <w:rPr>
          <w:rFonts w:ascii="Times New Roman" w:hAnsi="Times New Roman" w:cs="Times New Roman"/>
          <w:sz w:val="24"/>
          <w:szCs w:val="24"/>
        </w:rPr>
        <w:t>самоутвърждаващо</w:t>
      </w:r>
      <w:proofErr w:type="spellEnd"/>
      <w:r w:rsidRPr="00C13EA8">
        <w:rPr>
          <w:rFonts w:ascii="Times New Roman" w:hAnsi="Times New Roman" w:cs="Times New Roman"/>
          <w:sz w:val="24"/>
          <w:szCs w:val="24"/>
        </w:rPr>
        <w:t xml:space="preserve"> се културно просветно сдружение на всички граждани. То е отворено за цялата местна общност и въздейства върху духа и нравствеността, обединява и приютява всички, които желаят да се докоснат до новите достижения на културата Тук е мястото, където широк кръг деца и възрастни изучават културно-историческото наследство на родния край, занимават се с творчество и ползват различни видове услуги. За нас винаги е било важно да надграждаме позиции и традиции, защото освен хранилище на местни бит и култура, читалището е и иновативна организация, която се развива, отчитайки приоритетите на днешния ден, защото идваме от епохата на Възраждането и отиваме в бъдещето, където е важно да оставим жалони от които е видно, че имаме богата родова памет.</w:t>
      </w:r>
    </w:p>
    <w:p w:rsidR="00CB0A7E" w:rsidRPr="00C13EA8" w:rsidRDefault="00CB0A7E" w:rsidP="00CB0A7E">
      <w:pPr>
        <w:spacing w:after="0" w:line="240" w:lineRule="auto"/>
        <w:ind w:left="142" w:right="-426" w:firstLine="56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CFD"/>
        </w:rPr>
      </w:pPr>
      <w:r w:rsidRPr="00C13EA8">
        <w:rPr>
          <w:rFonts w:ascii="Times New Roman" w:hAnsi="Times New Roman" w:cs="Times New Roman"/>
          <w:sz w:val="24"/>
          <w:szCs w:val="24"/>
          <w:shd w:val="clear" w:color="auto" w:fill="FAFCFD"/>
        </w:rPr>
        <w:t>Отчитаме, че постигнатото не е малко, може и има възможности да се работи за още по-добри резултати. Утвърждава се мястото на читалището като обществено – значима институция със собствен принос. Динамиката на живота в читалището е зададена от нашите потребители, всичко , което вършим е с тях и за тях. Това са основните видове дейности, заложени в уставът и програмите по които читалището развива и планира своята дейност. Това не ни пречи да бъдем една отворена система, която потребителя да допълни с нови идеи облечени в наши дейности.</w:t>
      </w:r>
    </w:p>
    <w:p w:rsidR="00CB0A7E" w:rsidRPr="00C13EA8" w:rsidRDefault="00CB0A7E" w:rsidP="00CB0A7E">
      <w:pPr>
        <w:spacing w:after="0" w:line="240" w:lineRule="auto"/>
        <w:ind w:left="142" w:right="-426" w:firstLine="56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CFD"/>
        </w:rPr>
      </w:pPr>
      <w:r w:rsidRPr="00C13EA8">
        <w:rPr>
          <w:rFonts w:ascii="Times New Roman" w:hAnsi="Times New Roman" w:cs="Times New Roman"/>
          <w:sz w:val="24"/>
          <w:szCs w:val="24"/>
          <w:shd w:val="clear" w:color="auto" w:fill="FAFCFD"/>
        </w:rPr>
        <w:t>Ръководството и екипът на читалището продължават да работят за разширяване кръга от партньори с културни институции, НПО,  учебни заведения, както и в посока на подобряване на предлаганите услуги. Търсим възможността за кандидатстване по проекти и програми . Можем да бъдем силни и да бъдем полезни само когато сме заедно и се обединим, защото културата не познава граници.</w:t>
      </w:r>
    </w:p>
    <w:p w:rsidR="00CB0A7E" w:rsidRDefault="00CB0A7E" w:rsidP="00CB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0A7E" w:rsidRDefault="00CB0A7E" w:rsidP="00CB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7E" w:rsidRDefault="00CB0A7E" w:rsidP="00CB0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Годишният  доклад за дейността е приет на общо събрание с </w:t>
      </w:r>
    </w:p>
    <w:p w:rsidR="00CB0A7E" w:rsidRDefault="000F6178" w:rsidP="00CB0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 / 16.03.2024</w:t>
      </w:r>
      <w:r w:rsidR="00CB0A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0A7E" w:rsidRDefault="000F6178" w:rsidP="00CB0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21.03.2024</w:t>
      </w:r>
      <w:r w:rsidR="00CB0A7E">
        <w:rPr>
          <w:rFonts w:ascii="Times New Roman" w:hAnsi="Times New Roman" w:cs="Times New Roman"/>
          <w:sz w:val="24"/>
          <w:szCs w:val="24"/>
        </w:rPr>
        <w:t xml:space="preserve"> г. </w:t>
      </w:r>
      <w:r w:rsidR="00CB0A7E">
        <w:rPr>
          <w:rFonts w:ascii="Times New Roman" w:hAnsi="Times New Roman" w:cs="Times New Roman"/>
          <w:sz w:val="24"/>
          <w:szCs w:val="24"/>
        </w:rPr>
        <w:tab/>
      </w:r>
      <w:r w:rsidR="00CB0A7E">
        <w:rPr>
          <w:rFonts w:ascii="Times New Roman" w:hAnsi="Times New Roman" w:cs="Times New Roman"/>
          <w:sz w:val="24"/>
          <w:szCs w:val="24"/>
        </w:rPr>
        <w:tab/>
      </w:r>
      <w:r w:rsidR="00CB0A7E">
        <w:rPr>
          <w:rFonts w:ascii="Times New Roman" w:hAnsi="Times New Roman" w:cs="Times New Roman"/>
          <w:sz w:val="24"/>
          <w:szCs w:val="24"/>
        </w:rPr>
        <w:tab/>
      </w:r>
      <w:r w:rsidR="00CB0A7E">
        <w:rPr>
          <w:rFonts w:ascii="Times New Roman" w:hAnsi="Times New Roman" w:cs="Times New Roman"/>
          <w:sz w:val="24"/>
          <w:szCs w:val="24"/>
        </w:rPr>
        <w:tab/>
      </w:r>
      <w:r w:rsidR="00CB0A7E">
        <w:rPr>
          <w:rFonts w:ascii="Times New Roman" w:hAnsi="Times New Roman" w:cs="Times New Roman"/>
          <w:sz w:val="24"/>
          <w:szCs w:val="24"/>
        </w:rPr>
        <w:tab/>
        <w:t>Председател на Настоятелството:</w:t>
      </w:r>
    </w:p>
    <w:p w:rsidR="00CB0A7E" w:rsidRPr="00C13EA8" w:rsidRDefault="00CB0A7E" w:rsidP="00CB0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/Димитър Богданов/</w:t>
      </w:r>
    </w:p>
    <w:p w:rsidR="00F86794" w:rsidRDefault="00F86794"/>
    <w:sectPr w:rsidR="00F8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2736"/>
    <w:multiLevelType w:val="hybridMultilevel"/>
    <w:tmpl w:val="E520878C"/>
    <w:lvl w:ilvl="0" w:tplc="ADD0A3C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E"/>
    <w:rsid w:val="000F6178"/>
    <w:rsid w:val="002A264F"/>
    <w:rsid w:val="00CB0A7E"/>
    <w:rsid w:val="00F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0D99"/>
  <w15:chartTrackingRefBased/>
  <w15:docId w15:val="{597BFC69-DC18-4083-A01E-7367F934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F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2</cp:revision>
  <cp:lastPrinted>2024-03-21T09:40:00Z</cp:lastPrinted>
  <dcterms:created xsi:type="dcterms:W3CDTF">2024-03-21T09:10:00Z</dcterms:created>
  <dcterms:modified xsi:type="dcterms:W3CDTF">2024-03-22T06:21:00Z</dcterms:modified>
</cp:coreProperties>
</file>